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2EE" w:rsidRPr="00275043" w:rsidRDefault="00D452EE" w:rsidP="00D452EE">
      <w:pPr>
        <w:pStyle w:val="NormalWeb"/>
        <w:spacing w:before="0" w:beforeAutospacing="0"/>
        <w:rPr>
          <w:rFonts w:ascii="Calibri" w:hAnsi="Calibri" w:cs="Calibri"/>
          <w:sz w:val="22"/>
          <w:szCs w:val="22"/>
          <w:lang w:val="it-IT"/>
        </w:rPr>
      </w:pPr>
      <w:r w:rsidRPr="00275043">
        <w:rPr>
          <w:rStyle w:val="semibold"/>
          <w:rFonts w:ascii="Segoe UI" w:hAnsi="Segoe UI" w:cs="Segoe UI"/>
          <w:color w:val="5A5A5A"/>
          <w:shd w:val="clear" w:color="auto" w:fill="FFFFFF"/>
          <w:lang w:val="it-IT"/>
        </w:rPr>
        <w:t>PROTOKOLLI I MASAVE HIGJENO SANITARE COVID-19</w:t>
      </w:r>
    </w:p>
    <w:p w:rsidR="00D452EE" w:rsidRPr="00275043" w:rsidRDefault="00D452EE" w:rsidP="00D452EE">
      <w:pPr>
        <w:pStyle w:val="NormalWeb"/>
        <w:spacing w:before="0" w:beforeAutospacing="0"/>
        <w:rPr>
          <w:rFonts w:ascii="Calibri" w:hAnsi="Calibri" w:cs="Calibri"/>
          <w:sz w:val="22"/>
          <w:szCs w:val="22"/>
          <w:lang w:val="it-IT"/>
        </w:rPr>
      </w:pPr>
    </w:p>
    <w:p w:rsidR="0041179A" w:rsidRDefault="00D452EE" w:rsidP="00D452EE">
      <w:pPr>
        <w:rPr>
          <w:rFonts w:ascii="Segoe UI" w:hAnsi="Segoe UI" w:cs="Segoe UI"/>
          <w:color w:val="5A5A5A"/>
          <w:shd w:val="clear" w:color="auto" w:fill="FFFFFF"/>
          <w:lang w:val="it-IT"/>
        </w:rPr>
      </w:pP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NëmbështetjetëKodittëPunës, ligjit " Përparandalimindheluftimin e infeksionevedhesëmundjeveinfektive " i ndryshuar, AktitNormativ nr. 3, dt. 15.03.2020 "Përmarrjen e masavetëveçantaadministrativegjatëkohëzgjatjessëperiudhëssëinfeksionittëshkaktuarnga COVID-19" i ndryshuar, UrdhërittëMinistrittëShëndetësisë nr. 193 "Përmbylljen apo kufizimin e lëvizjevenëRepublikën e Shqipërisë" i ndryshuar, VKM nr. 243, dt. 24.03.2020 " Përshpalljen e gjendjessëfatkeqësisënatyrore ", Udhëzuesitpër " Rekomandimetëpërgjithshmendajsubjektevetëbiznesitqëlejohentëzhvillojnëaktivitetinnëkushtet e lehtësimittëmasavetë marra përkufizimin e përhapjessë COVI-19 ", udhëzimet e vazhdueshmetëMinistrisësëShëndetësisëdheMbrojtjes Sociale dheOrganizatësBotëroretëShëndetësisë,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Style w:val="semibold"/>
          <w:rFonts w:ascii="Segoe UI" w:hAnsi="Segoe UI" w:cs="Segoe UI"/>
          <w:color w:val="5A5A5A"/>
          <w:shd w:val="clear" w:color="auto" w:fill="FFFFFF"/>
          <w:lang w:val="it-IT"/>
        </w:rPr>
        <w:t>VENDOS :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1. Tësigurohennëmënyrëtëvazhdueshmepërpunonjësit, elementet e higjienësdhemjetet e mbrojtjes personale, tëcilatshërbejnë si barrierëfizikepërminimizimin e transmetimittëinfeksionit Covid-19, kupërfshihen: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a. Sapun i duarve;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b. Dezinfektant me bazëalkooli me tëpaktën 60% alkool;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c. Letërpërpastrimin e duarve ose peshqir me njëpërdorim;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d. Letërdhedezinfektantëpërpastrimin e sipërfaqeve;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e. Koshatëmbyllurpëreliminimin e mbetjeve;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f. Maska (maskatmundtëjenëedheprejcopedhetëndërrohençdoditë);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g. Doreza.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Tëgarantohetpërdoriminga ana e stafit, i maskave, dorezavedhedezinfektuesitdhepërdorimi i tyresipasudhëzimevetëMinistrisë e ShëndetësisëdheMbrojtjes Sociale dheOrganizatësBotëroretëShëndetësisë. Rregullatqëduhettëndiqen: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- Tëgjithëpunonjësitduhettëjenëtëpastërdhehigjenikë;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- Sipërfaqet (pshtëtavolinaveetj) dheobjektet(telefona, tastierëetj) duhettëdezinfektohenrregullisht;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- Dizinfektantët e duarveduhettëvendosennëambjentet e punësdhetësigurohetrimbushja e vazhdueshme e tyre;</w:t>
      </w:r>
      <w:r w:rsidRPr="00D452EE">
        <w:rPr>
          <w:rFonts w:ascii="Segoe UI" w:hAnsi="Segoe UI" w:cs="Segoe UI"/>
          <w:color w:val="5A5A5A"/>
          <w:lang w:val="it-IT"/>
        </w:rPr>
        <w:br/>
      </w:r>
      <w:r w:rsidRPr="00D452EE">
        <w:rPr>
          <w:rFonts w:ascii="Segoe UI" w:hAnsi="Segoe UI" w:cs="Segoe UI"/>
          <w:color w:val="5A5A5A"/>
          <w:shd w:val="clear" w:color="auto" w:fill="FFFFFF"/>
          <w:lang w:val="it-IT"/>
        </w:rPr>
        <w:t>- Tëvendosen postera qëinkurajojnëhigjenën e duarvenëhyrjetëvendittëpunësdhe</w:t>
      </w:r>
    </w:p>
    <w:p w:rsidR="00D452EE" w:rsidRDefault="00D452EE" w:rsidP="00D452EE">
      <w:pPr>
        <w:rPr>
          <w:rFonts w:ascii="Segoe UI" w:hAnsi="Segoe UI" w:cs="Segoe UI"/>
          <w:color w:val="5A5A5A"/>
          <w:shd w:val="clear" w:color="auto" w:fill="FFFFFF"/>
        </w:rPr>
      </w:pP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në zona tëtjeratëvendittëpunëskujanëtëdukshme;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- Tëvendosen postera përhigjenën e frymëmarrjes;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- Tësiguroheniqëstafidheklientëtkanëaksesnë vende kumundtëlahenduart me ujëdhesapun;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- Tësigurohetmbajtja e distancësprejtëpaktën 2 metra;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lastRenderedPageBreak/>
        <w:t>- Tërespektohenmasat e distancimit social sipasplanittëveçantëtëafishuarnëambientet e kompanisë;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- Tëshmangetprekja e syve, hundësdhegojës;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- Tëpraktikohethigjena respiratore, kollitjesdhetështitjesdukepërdorurvënien e gropëzëssëbrrylitpërparagojësdhehundës;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- Punonjësitduhettëlajnëduartdhetëpërdorindezinfektantinkur i kanëtëndotura si dhepasheqjessëmaskësdhedorezave;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- Nukduhettëpërdoretshtrëngimi i duarve apo përqafimimidispunonjësvepër tu përshëndetur; tëshmangetkontaktifizikgjatëpërshëndetjeve.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2. Ndalohetpërdorimi i mjetevetënjëri-tjetritngapunonjësit si dheqëndriminëpostin e punëssënjëri-tjetrit. Punonjësitnukduhettëpërdorinpajisjet e mëposhtmeqë i takojnënjëpunonjësitjetër;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a. Telefonat;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b. Kompjuterin;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c. Tavolina;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d. Telekomandat;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e. Mjetet e punësnëterren;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f. çdopajisjetjetër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Atoduhettëpastrohendhedezinfektohen para dhepaspërdorimit. Tësigurohenpastruesit e duhurnëmënyrëqësipërfaqet e përdorurazakonishttëmundtëfshihenngapunonjësit para çdopërdorimi. Nësesipërfaqetjanëtëndotura, atoduhettëpastrohendukepërdorurnjëpastrues ose sapundheujë para dezinfektimit.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3. Nësenjëngapunonjësit ka ose ka pasurkontakttëngushtë me njëpersonpozitiv me Covid 19, duhettëqëndrojënëvetëkarantinimdhetënjoftojëmenjëherëmjekun e ndërmarrjesdheadministratorin, i cilimëpasnjofton NJVKSH-nëpërkatëse.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4. Punonjësitqëkanëshenjakliniketëqëndrojnënështëpi, tëvetëizolohendhetëmonitorojnëshenjatklinikedhepërçdoshqetësimtënjoftojnë 127 dhemjekun e familjes si dhetënjoftojnëmjekun e ndërmarrjesdheadministratorin.</w:t>
      </w:r>
      <w:r w:rsidRPr="00206FE9">
        <w:rPr>
          <w:rFonts w:ascii="Segoe UI" w:hAnsi="Segoe UI" w:cs="Segoe UI"/>
          <w:color w:val="5A5A5A"/>
          <w:lang w:val="it-IT"/>
        </w:rPr>
        <w:br/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5. Nësepunonjësishfaqshenjaklinike, Administratori do të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largojë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nga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puna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punonjësin, për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tëqëndruar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në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shtëpi, dhe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D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uhet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të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njoftojë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 </w:t>
      </w:r>
      <w:r w:rsidRPr="00206FE9">
        <w:rPr>
          <w:rFonts w:ascii="Segoe UI" w:hAnsi="Segoe UI" w:cs="Segoe UI"/>
          <w:color w:val="5A5A5A"/>
          <w:shd w:val="clear" w:color="auto" w:fill="FFFFFF"/>
          <w:lang w:val="it-IT"/>
        </w:rPr>
        <w:t>brenda 24 orëve NJVKSH-nëdhe ISHP-në.</w:t>
      </w:r>
      <w:r w:rsidRPr="00206FE9">
        <w:rPr>
          <w:rFonts w:ascii="Segoe UI" w:hAnsi="Segoe UI" w:cs="Segoe UI"/>
          <w:color w:val="5A5A5A"/>
          <w:lang w:val="it-IT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6. Nëse</w:t>
      </w:r>
      <w:r w:rsidR="008D6B05">
        <w:rPr>
          <w:rFonts w:ascii="Segoe UI" w:hAnsi="Segoe UI" w:cs="Segoe UI"/>
          <w:color w:val="5A5A5A"/>
          <w:shd w:val="clear" w:color="auto" w:fill="FFFFFF"/>
        </w:rPr>
        <w:t xml:space="preserve"> </w:t>
      </w:r>
      <w:r>
        <w:rPr>
          <w:rFonts w:ascii="Segoe UI" w:hAnsi="Segoe UI" w:cs="Segoe UI"/>
          <w:color w:val="5A5A5A"/>
          <w:shd w:val="clear" w:color="auto" w:fill="FFFFFF"/>
        </w:rPr>
        <w:t>konstatohet</w:t>
      </w:r>
      <w:r w:rsidR="008D6B05">
        <w:rPr>
          <w:rFonts w:ascii="Segoe UI" w:hAnsi="Segoe UI" w:cs="Segoe UI"/>
          <w:color w:val="5A5A5A"/>
          <w:shd w:val="clear" w:color="auto" w:fill="FFFFFF"/>
        </w:rPr>
        <w:t xml:space="preserve"> </w:t>
      </w:r>
      <w:r>
        <w:rPr>
          <w:rFonts w:ascii="Segoe UI" w:hAnsi="Segoe UI" w:cs="Segoe UI"/>
          <w:color w:val="5A5A5A"/>
          <w:shd w:val="clear" w:color="auto" w:fill="FFFFFF"/>
        </w:rPr>
        <w:t>njërast</w:t>
      </w:r>
      <w:r w:rsidR="008D6B05">
        <w:rPr>
          <w:rFonts w:ascii="Segoe UI" w:hAnsi="Segoe UI" w:cs="Segoe UI"/>
          <w:color w:val="5A5A5A"/>
          <w:shd w:val="clear" w:color="auto" w:fill="FFFFFF"/>
        </w:rPr>
        <w:t xml:space="preserve"> I </w:t>
      </w:r>
      <w:r>
        <w:rPr>
          <w:rFonts w:ascii="Segoe UI" w:hAnsi="Segoe UI" w:cs="Segoe UI"/>
          <w:color w:val="5A5A5A"/>
          <w:shd w:val="clear" w:color="auto" w:fill="FFFFFF"/>
        </w:rPr>
        <w:t>dyshuar me Covid 19 nga</w:t>
      </w:r>
      <w:r w:rsidR="008D6B05">
        <w:rPr>
          <w:rFonts w:ascii="Segoe UI" w:hAnsi="Segoe UI" w:cs="Segoe UI"/>
          <w:color w:val="5A5A5A"/>
          <w:shd w:val="clear" w:color="auto" w:fill="FFFFFF"/>
        </w:rPr>
        <w:t xml:space="preserve"> </w:t>
      </w:r>
      <w:r>
        <w:rPr>
          <w:rFonts w:ascii="Segoe UI" w:hAnsi="Segoe UI" w:cs="Segoe UI"/>
          <w:color w:val="5A5A5A"/>
          <w:shd w:val="clear" w:color="auto" w:fill="FFFFFF"/>
        </w:rPr>
        <w:t>mjeku</w:t>
      </w:r>
      <w:r w:rsidR="008D6B05">
        <w:rPr>
          <w:rFonts w:ascii="Segoe UI" w:hAnsi="Segoe UI" w:cs="Segoe UI"/>
          <w:color w:val="5A5A5A"/>
          <w:shd w:val="clear" w:color="auto" w:fill="FFFFFF"/>
        </w:rPr>
        <w:t xml:space="preserve"> I </w:t>
      </w:r>
      <w:r>
        <w:rPr>
          <w:rFonts w:ascii="Segoe UI" w:hAnsi="Segoe UI" w:cs="Segoe UI"/>
          <w:color w:val="5A5A5A"/>
          <w:shd w:val="clear" w:color="auto" w:fill="FFFFFF"/>
        </w:rPr>
        <w:t>ndërmarrjes, duhet</w:t>
      </w:r>
      <w:r w:rsidR="008D6B05">
        <w:rPr>
          <w:rFonts w:ascii="Segoe UI" w:hAnsi="Segoe UI" w:cs="Segoe UI"/>
          <w:color w:val="5A5A5A"/>
          <w:shd w:val="clear" w:color="auto" w:fill="FFFFFF"/>
        </w:rPr>
        <w:t xml:space="preserve"> </w:t>
      </w:r>
      <w:r>
        <w:rPr>
          <w:rFonts w:ascii="Segoe UI" w:hAnsi="Segoe UI" w:cs="Segoe UI"/>
          <w:color w:val="5A5A5A"/>
          <w:shd w:val="clear" w:color="auto" w:fill="FFFFFF"/>
        </w:rPr>
        <w:t>të</w:t>
      </w:r>
    </w:p>
    <w:p w:rsidR="00206FE9" w:rsidRDefault="00206FE9" w:rsidP="00D452EE">
      <w:pPr>
        <w:rPr>
          <w:rFonts w:ascii="Segoe UI" w:hAnsi="Segoe UI" w:cs="Segoe UI"/>
          <w:color w:val="5A5A5A"/>
          <w:shd w:val="clear" w:color="auto" w:fill="FFFFFF"/>
          <w:lang w:val="it-IT"/>
        </w:rPr>
      </w:pPr>
      <w:r>
        <w:rPr>
          <w:rFonts w:ascii="Segoe UI" w:hAnsi="Segoe UI" w:cs="Segoe UI"/>
          <w:color w:val="5A5A5A"/>
          <w:shd w:val="clear" w:color="auto" w:fill="FFFFFF"/>
        </w:rPr>
        <w:t>njoftohet</w:t>
      </w:r>
      <w:r w:rsidR="008D6B05">
        <w:rPr>
          <w:rFonts w:ascii="Segoe UI" w:hAnsi="Segoe UI" w:cs="Segoe UI"/>
          <w:color w:val="5A5A5A"/>
          <w:shd w:val="clear" w:color="auto" w:fill="FFFFFF"/>
        </w:rPr>
        <w:t xml:space="preserve"> </w:t>
      </w:r>
      <w:r>
        <w:rPr>
          <w:rFonts w:ascii="Segoe UI" w:hAnsi="Segoe UI" w:cs="Segoe UI"/>
          <w:color w:val="5A5A5A"/>
          <w:shd w:val="clear" w:color="auto" w:fill="FFFFFF"/>
        </w:rPr>
        <w:t>menjëherë NJVKSH dhe ISHP.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7. Punonjësittëcilëtkanëftohje apo temperaturëtëlehtë(37.3 osemëshumë) duhettëqëndrojnënështëpi. Ata duhettëqëndrojnënështëpigjithashtu(apo tëpunojnëngashtëpia) nëseduhettëmarrinmjekimetëlehtasiparacetomol/acetaminophen, ose aspirin, tëcilatmundtëfshehinsimptomat e infektimit.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8. Tëcaktohetnjëmjedisiizoluarpërnjëpunonjës, icilimundtëshfaqëshenjakliniketësëmundjesdhemë pas tëlajmërohet 127-ta dhe NJVKSH-ja përkatëse.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 xml:space="preserve">9. Lidhur me shërbimetqëofrohennëmjedisetëmbyllura, anëtarët e stafitqëshërbejnënëmarrëdhëniet me klientët, duhettërespektojnë me </w:t>
      </w:r>
      <w:r>
        <w:rPr>
          <w:rFonts w:ascii="Segoe UI" w:hAnsi="Segoe UI" w:cs="Segoe UI"/>
          <w:color w:val="5A5A5A"/>
          <w:shd w:val="clear" w:color="auto" w:fill="FFFFFF"/>
        </w:rPr>
        <w:lastRenderedPageBreak/>
        <w:t>rigorozitetmasatprofilaktiketërekomanduara (maska, doreza, mjetehigjenedhedesinfektuesit e mjedisitetj.), duke respektuardistancatminimaletëqëndrimitprej jo mëpak se 2 metralargësingakolegëtdheklientët, dhe jo mëshumë se njëklientnëambjent;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10. Nënjësitë e shitjestëvendosetxhami-mbrojtësKlient-Shitësdheelementët e distancimitfizik me shenjavizualetëdukshmenësipërfaqen e dyshemesë.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11. Drejtuesit e njësiveorganizativetëmarrin masa përreduktimin e fluksittëklientëvenëshërbimetpërpublikun, duke rekomanduarklientëttëpërdorinalternativatëtjerakomunikimi. Përtëevituarradhëtdhekontaktetpranënjesivetonanëlidhje me shërbimet, tëpërdorenpikat e easy pay, bankë, western union. Shërbimetndajpajtimarëvetëkryhen on- line përsaështë e mundur, me qëllimminimizimin e kontakteve me punëmarrësit e shoqërisë.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12. Tërealizohetinstalimiiplatformes online tekryerjes se pagesave ne ëebsite-in www.</w:t>
      </w:r>
      <w:r w:rsidR="008D6B05">
        <w:rPr>
          <w:rFonts w:ascii="Segoe UI" w:hAnsi="Segoe UI" w:cs="Segoe UI"/>
          <w:color w:val="5A5A5A"/>
          <w:shd w:val="clear" w:color="auto" w:fill="FFFFFF"/>
        </w:rPr>
        <w:t>ACENET</w:t>
      </w:r>
      <w:r>
        <w:rPr>
          <w:rFonts w:ascii="Segoe UI" w:hAnsi="Segoe UI" w:cs="Segoe UI"/>
          <w:color w:val="5A5A5A"/>
          <w:shd w:val="clear" w:color="auto" w:fill="FFFFFF"/>
        </w:rPr>
        <w:t>.al.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13. Tëpërdorenkamerat e survejimitpërtëvëzhguarnësemasat e përcaktuaratëhigjenësdhekujdesitzbatohen me saktësi.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14. Tëshqyrtohetmundësia e përdorimittësistemittëventilimit me qëllim: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a. Rritjen e nivelittëventilimit;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b. Rritjen e përqindjessëajritnënatyrëqëqarkullonnësistem;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15. Tëkryhetdezinfektimiivazhdueshëmitëgjithaambjentevenëtëcilatzhvillonveprimtarinëshoqëria</w:t>
      </w:r>
      <w:r w:rsidR="008D6B05">
        <w:rPr>
          <w:rFonts w:ascii="Segoe UI" w:hAnsi="Segoe UI" w:cs="Segoe UI"/>
          <w:color w:val="5A5A5A"/>
          <w:shd w:val="clear" w:color="auto" w:fill="FFFFFF"/>
        </w:rPr>
        <w:t>ACENET</w:t>
      </w:r>
      <w:r>
        <w:rPr>
          <w:rFonts w:ascii="Segoe UI" w:hAnsi="Segoe UI" w:cs="Segoe UI"/>
          <w:color w:val="5A5A5A"/>
          <w:shd w:val="clear" w:color="auto" w:fill="FFFFFF"/>
        </w:rPr>
        <w:t xml:space="preserve"> shpk, mjediset e zyravedhenjësishitje.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16. Tëkryhetdezinfektimiivazhdueshëmitëgjithaautomjeteveqëpërdorenngapunonjësit e shoqërisë</w:t>
      </w:r>
      <w:r w:rsidR="008D6B05">
        <w:rPr>
          <w:rFonts w:ascii="Segoe UI" w:hAnsi="Segoe UI" w:cs="Segoe UI"/>
          <w:color w:val="5A5A5A"/>
          <w:shd w:val="clear" w:color="auto" w:fill="FFFFFF"/>
        </w:rPr>
        <w:t>ACENET</w:t>
      </w:r>
      <w:r>
        <w:rPr>
          <w:rFonts w:ascii="Segoe UI" w:hAnsi="Segoe UI" w:cs="Segoe UI"/>
          <w:color w:val="5A5A5A"/>
          <w:shd w:val="clear" w:color="auto" w:fill="FFFFFF"/>
        </w:rPr>
        <w:t>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17. Tëkryhetdezinfektimiivazhdueshëmitëgjithapajisjeveqëpërdorenngapunonjësit e shoqërisë</w:t>
      </w:r>
      <w:r w:rsidR="008D6B05">
        <w:rPr>
          <w:rFonts w:ascii="Segoe UI" w:hAnsi="Segoe UI" w:cs="Segoe UI"/>
          <w:color w:val="5A5A5A"/>
          <w:shd w:val="clear" w:color="auto" w:fill="FFFFFF"/>
        </w:rPr>
        <w:t>ACENET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 xml:space="preserve">18. </w:t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Tëpezullohenprocedurat e rekrutimittëpersonelit, trajnimedhespecializimekolektive ne mjediset e shoqërisë. Nërastet e nevojshmepërtrajnim, tëpërdorenmetodat e komunikimitelektronik.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19. Tëhartohetpolitika e brendshmepërpunënngashtëpiadhetëpërcaktohen</w:t>
      </w:r>
    </w:p>
    <w:p w:rsidR="00206FE9" w:rsidRDefault="00206FE9" w:rsidP="00206FE9">
      <w:pPr>
        <w:pStyle w:val="NormalWeb"/>
        <w:spacing w:before="0" w:beforeAutospacing="0"/>
        <w:rPr>
          <w:rFonts w:ascii="Segoe UI" w:hAnsi="Segoe UI" w:cs="Segoe UI"/>
          <w:color w:val="5A5A5A"/>
          <w:lang w:val="it-IT"/>
        </w:rPr>
      </w:pP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punonjësitqë do tëkryejnëpunënngashtëpia; çdoDrejtorDepartamentitëpërcaktojë me grafikpunëmarrësitqë do tëkryejnëdetyrënngashtëpiadhedërgimin e kësaj liste pranëDrejtorisësëBurimeveNjerëzore. Këtografikëshërbimi do tëmiratohenngaDrejtoriEkzekutiv i shoqërisë. Nëkuadërtëkëtijdetyrimi, tëidentifikohenpersonatqëmundtëjenënërrezikduke i mbështeturata, pafrymëzuardiskriminimnëvendin e punës (pshdiabet, sëmundjetëzemrësdhemushkërive, mosha e madheetj) te cilëve t'iurekomandohetqëndriminështëpi.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a. Tëhartohetgrafiku i ndarjessëpunonjësvenëzyrapërtërespektuarkriterin e distancësprej 2 metranganjëri-tjetri;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b. Tëhartohetnjëplanpërdistancimin social me masakonkretedhetëqarta, qëkanë si synimminimiziminnëmaksimumtëkontaktitfizikmidispunonjësvedherespektimin e </w:t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lastRenderedPageBreak/>
        <w:t>distancimit;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c. Tëhartohenrekomandimetëpërgjithshmepërklientëttëcilëtvizitojnënjësitëtregtaretë</w:t>
      </w:r>
      <w:r w:rsidR="008D6B05">
        <w:rPr>
          <w:rFonts w:ascii="Segoe UI" w:hAnsi="Segoe UI" w:cs="Segoe UI"/>
          <w:color w:val="5A5A5A"/>
          <w:shd w:val="clear" w:color="auto" w:fill="FFFFFF"/>
          <w:lang w:val="it-IT"/>
        </w:rPr>
        <w:t>ACENET</w:t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;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21. Zbatimi i këtij vendimi siguron: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a. Reduktimin e transmetimittëinfeksionitmidispunonjësve;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b. Sigurimin e një ambienti tëshëndetshëmnëpunë;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c. Vijimësinë normale tëaktivitetittëbiznesit;</w:t>
      </w:r>
      <w:r w:rsidRPr="00275043">
        <w:rPr>
          <w:rFonts w:ascii="Segoe UI" w:hAnsi="Segoe UI" w:cs="Segoe UI"/>
          <w:color w:val="5A5A5A"/>
          <w:lang w:val="it-IT"/>
        </w:rPr>
        <w:br/>
      </w:r>
    </w:p>
    <w:p w:rsidR="00206FE9" w:rsidRDefault="00206FE9" w:rsidP="00206FE9">
      <w:pPr>
        <w:rPr>
          <w:rFonts w:ascii="Segoe UI" w:hAnsi="Segoe UI" w:cs="Segoe UI"/>
          <w:color w:val="5A5A5A"/>
          <w:shd w:val="clear" w:color="auto" w:fill="FFFFFF"/>
          <w:lang w:val="it-IT"/>
        </w:rPr>
      </w:pPr>
      <w:r w:rsidRPr="00275043">
        <w:rPr>
          <w:rStyle w:val="semibold"/>
          <w:rFonts w:ascii="Segoe UI" w:hAnsi="Segoe UI" w:cs="Segoe UI"/>
          <w:color w:val="5A5A5A"/>
          <w:shd w:val="clear" w:color="auto" w:fill="FFFFFF"/>
          <w:lang w:val="it-IT"/>
        </w:rPr>
        <w:t>PROTOKOLLI I MASAVE HIGJENO SANITARE COVID-19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Tëkryhetçdoditëvlerësim i personavetëpunësuarnësekanësimptomatë COVID-19 sipaschecklistëssëmiratuar. Nërasttësimptomavenukduhetlejuarnëasnjërastvijimi i aktivitetitngapersonipërkatësdheduhettëraportohetmenjëherë si rastnënumrin 127.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çdopunonjësështë i detyruartëdeklarojënëse ka paturkontakt me persona tëcilëtrezultojnë apo kanërezultuarpozitiv me COVID-19.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çdopunonjësqëvërenshenjaklinikegjatëqëndrimitnëbanesënukduhettëparaqitetnëpunë. Punonjësiduhettëtelefonojë 127 dhemjekun e familjes.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Personeli i punësuarduhettëpërdorënëçdo moment dorezatmbrojtëse. Dorezatndërrohençdoditë.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Personeli i punësuarduhettëmbajënëçdo moment maskënmbrojtësedukembuluarhundëndhegojën. Maskandërrohetçdo 3 ditë. Maskatmundtëjenëedheprejcopedhenëkëtërastduhettëndërrohençdoditë.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Tësigurohenmaskat, higjenizuesidhedorezat.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Nëhyrjetënjësivetregtaretëofrohetproduktihigjenizuerpërklientëtdhetëkryhet</w:t>
      </w:r>
    </w:p>
    <w:p w:rsidR="00206FE9" w:rsidRPr="00206FE9" w:rsidRDefault="00206FE9" w:rsidP="00206FE9">
      <w:pPr>
        <w:rPr>
          <w:rFonts w:ascii="Segoe UI" w:hAnsi="Segoe UI" w:cs="Segoe UI"/>
          <w:color w:val="5A5A5A"/>
          <w:shd w:val="clear" w:color="auto" w:fill="FFFFFF"/>
        </w:rPr>
      </w:pP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rimbushja e tyre. Përqindja e substancësaktiveduhettëjetëminimalisht 60%.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Nëasnjërastnuklejohetkontaktifizikmidispunonjësve apo mespalëvetëtretafurnizues, shpërndarësetj., përfshirëpërshëndetjet.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Personat e tretë si furnizuesit, shpërndarësittëlejohenvetëmtëpajisur me maskadhedorezambrojtësedhepasdezinfektimittëduarve.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Gjatëpushimit apo orarittëngrëniestëshmangetgrumbullimi i personave si nëambientet e shoqërisëashtuedhenë ambiente publike.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Punonjësitgjatëpunësnukduhettëpërdorinmjetet apo vendin e punëssëkolegëvepakryerdezinfektimin.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Klientidezinfektonduartnëhyrjedhedaljengadyqani. Klientimbandorezatdhemaskënmbrojtëseçdo moment.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>* Tëgarantohetdherespektohetnëçdo moment distancaprej 2 metramidisklientitdhepersonelittëpunësuar.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* Kollitjadhetështitjakryhendukepërdorurbrylin apo letërhundësh. </w:t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lastRenderedPageBreak/>
        <w:t>Letrahidhetmenjëherënëkosh.</w:t>
      </w:r>
      <w:r w:rsidRPr="00275043">
        <w:rPr>
          <w:rFonts w:ascii="Segoe UI" w:hAnsi="Segoe UI" w:cs="Segoe UI"/>
          <w:color w:val="5A5A5A"/>
          <w:lang w:val="it-IT"/>
        </w:rPr>
        <w:br/>
      </w:r>
      <w:r w:rsidRPr="00275043">
        <w:rPr>
          <w:rFonts w:ascii="Segoe UI" w:hAnsi="Segoe UI" w:cs="Segoe UI"/>
          <w:color w:val="5A5A5A"/>
          <w:shd w:val="clear" w:color="auto" w:fill="FFFFFF"/>
          <w:lang w:val="it-IT"/>
        </w:rPr>
        <w:t xml:space="preserve">* Punonjësikurkthehetnëbanesën e tijheqmaskëndhedorezatdhelanduart e fytyrënpër 20 sekonda me ujëdhesapun. </w:t>
      </w:r>
      <w:r>
        <w:rPr>
          <w:rFonts w:ascii="Segoe UI" w:hAnsi="Segoe UI" w:cs="Segoe UI"/>
          <w:color w:val="5A5A5A"/>
          <w:shd w:val="clear" w:color="auto" w:fill="FFFFFF"/>
        </w:rPr>
        <w:t>Dorezatdhemaskasipasrastithidhennëkoshtëmbyllur.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Punonjësitduhettënxjerrinrrobatdheuniformat e tyrenëdielldheajrimpasikthehennëbanesë. Rrobatdheuniformatduhettëlahençdo 2-3 ditë.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Pas veprimeve me cash/kartakreditipunonjësidezinfektonduart me higjenizues.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Do tëshërbehetvetëmnjëklientnë ambient, ndërkohëqëtëtjerëtpresinjashtënërradhë me distancë 2 metranganjëri-tjetri.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Përdorimiikondicioneritpërngrohje-ftohjetëkryhetvetëmpër 20 minuranëçdo 1 orë.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Tëvendosenshenjatpërkatësenëformërrethitëpritjesnërradhëjashtëambientevetënjësivetregtare.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Tëafishohennënjë vend tëdukshëmnëfasadë, mundësia e blerjeve online, mundësia e rezervimittëtakimit online apo me telefon.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Tëvendosetxhammbrojtës (osepexiglass) klientshitësdheshirit distance nëbanakun e arkës.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Nëasnjërastnuklejohetkontaktifizikshitës-klient.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Tëkryhetdezinfektimiambientitdhelarje para hapjesdhe pas mbylljes, sidomositavolinave, banaqeve, telefonavedheçdohapësirëku ka paturkontaktprekje.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Tësigurohetajrimsipasmundësisëminimalisht 3 herënëditë.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Tëafishohetlista e simptomavetë COVID-19 sipaschecklistëssëmiratuar.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Tëafishohetposteriinformuesmbiuljen e riskuttë COVID-19 sipasformatittëmiratuar.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Tëafishohetprotokollijeshilsipastekstittëmiratuar.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  <w:shd w:val="clear" w:color="auto" w:fill="FFFFFF"/>
        </w:rPr>
        <w:t>* Tëafishohetdetyrimipërvetëvlerësimtësimptomavengaklientëtdhepersoneliipunësuar, sipasformatittëmiratuarkupërmendetpërgjegjësia administrative apo penalepërpersoninqënukmerrmasatsipasdetyrimeveligjoredhenumrijeshilpërdenoncim.</w:t>
      </w:r>
    </w:p>
    <w:p w:rsidR="00206FE9" w:rsidRDefault="00206FE9" w:rsidP="00206FE9">
      <w:pPr>
        <w:rPr>
          <w:rFonts w:ascii="Segoe UI" w:hAnsi="Segoe UI" w:cs="Segoe UI"/>
          <w:color w:val="5A5A5A"/>
        </w:rPr>
      </w:pPr>
      <w:r>
        <w:rPr>
          <w:rFonts w:ascii="Segoe UI" w:hAnsi="Segoe UI" w:cs="Segoe UI"/>
          <w:color w:val="5A5A5A"/>
        </w:rPr>
        <w:t> PROTOKOLLI I VERDHË I MASAVE HIGJENO SANITARE COVID-19</w:t>
      </w:r>
      <w:r>
        <w:rPr>
          <w:rFonts w:ascii="Segoe UI" w:hAnsi="Segoe UI" w:cs="Segoe UI"/>
          <w:color w:val="5A5A5A"/>
        </w:rPr>
        <w:br/>
        <w:t xml:space="preserve">SHËRBIME NË SPORTELET </w:t>
      </w:r>
      <w:r w:rsidR="008D6B05">
        <w:rPr>
          <w:rFonts w:ascii="Segoe UI" w:hAnsi="Segoe UI" w:cs="Segoe UI"/>
          <w:color w:val="5A5A5A"/>
        </w:rPr>
        <w:t>ACENET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>Drejtuesiinjësisësëshërbimitkryençdoditëvlerësiminpërprezencën e simptomavetë COVID-19 nëpersonat e punësuar. Në</w:t>
      </w:r>
      <w:r>
        <w:rPr>
          <w:rFonts w:ascii="Segoe UI" w:hAnsi="Segoe UI" w:cs="Segoe UI"/>
          <w:color w:val="5A5A5A"/>
        </w:rPr>
        <w:br/>
        <w:t>rasttësimptomavenukduhetlejuarnëasnjërastvijimiiaktivitetitngapersonipërkatësdheduhettëraportohetmenjëherësirast</w:t>
      </w:r>
      <w:r>
        <w:rPr>
          <w:rFonts w:ascii="Segoe UI" w:hAnsi="Segoe UI" w:cs="Segoe UI"/>
          <w:color w:val="5A5A5A"/>
        </w:rPr>
        <w:br/>
        <w:t>nënumrin 127. Nësepersonishfaqsimptomandërkohëqëështë duke punuar apo pas punës, ky person duhettëkarantinohet</w:t>
      </w:r>
      <w:r>
        <w:rPr>
          <w:rFonts w:ascii="Segoe UI" w:hAnsi="Segoe UI" w:cs="Segoe UI"/>
          <w:color w:val="5A5A5A"/>
        </w:rPr>
        <w:br/>
        <w:t>nëseekzistonmundësianënjë ambient tëveçuartëobjektitderisatëmerrenmasatpërkatësengashërbimetshëndetësore.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>PërçdorastdrejtuesiinjësisësëshërbimitlajmëronmenjëherëstrukturatpërkatëseveçanërishtNjësinëVendoretëKujdesit</w:t>
      </w:r>
      <w:r>
        <w:rPr>
          <w:rFonts w:ascii="Segoe UI" w:hAnsi="Segoe UI" w:cs="Segoe UI"/>
          <w:color w:val="5A5A5A"/>
        </w:rPr>
        <w:br/>
        <w:t>ShëndetësordheInstitutin e ShëndetitPublik.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>Drejtuesiinjësisësëshërbimit, osenjë person icaktuar me urdhër mat temperaturën e punonjësvedhetëçdopersonitjetër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lastRenderedPageBreak/>
        <w:t>shërbimmarrësnëhyrjedhedalje me termometër infrared dhenjoftonmenjëherëstrukturatpërkatësepërtemperaturatmëtëlarta</w:t>
      </w:r>
      <w:r>
        <w:rPr>
          <w:rFonts w:ascii="Segoe UI" w:hAnsi="Segoe UI" w:cs="Segoe UI"/>
          <w:color w:val="5A5A5A"/>
        </w:rPr>
        <w:br/>
        <w:t>se 37,5 gradënërastetkur ka edhesimptomatëtjeratë COVID-19. Asnjë person me temp 37,5 nukduhettëlejohettëhyjënë</w:t>
      </w:r>
      <w:r>
        <w:rPr>
          <w:rFonts w:ascii="Segoe UI" w:hAnsi="Segoe UI" w:cs="Segoe UI"/>
          <w:color w:val="5A5A5A"/>
        </w:rPr>
        <w:br/>
        <w:t>subjekt.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>Pavarësishtsamësipër, personat e punësuarkryejnëçdoditëvetëvlerësimin personal nësekanësimptomatë COVID-19 sipas</w:t>
      </w:r>
      <w:r>
        <w:rPr>
          <w:rFonts w:ascii="Segoe UI" w:hAnsi="Segoe UI" w:cs="Segoe UI"/>
          <w:color w:val="5A5A5A"/>
        </w:rPr>
        <w:br/>
        <w:t>checklistëssëmiratuar. Nërasttësimptomavepersoniduhettënjoftojëmenjëherë 127 dhedrejtuesin e njësisësëshërbimit.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>Çdopunonjësështëidetyruartëdeklarojëndajdrejtuesittënjësisënëse ka paturkontakt me persona tëcilëtrezultojnë apo kanë</w:t>
      </w:r>
      <w:r>
        <w:rPr>
          <w:rFonts w:ascii="Segoe UI" w:hAnsi="Segoe UI" w:cs="Segoe UI"/>
          <w:color w:val="5A5A5A"/>
        </w:rPr>
        <w:br/>
        <w:t>rezultuarpozitiv me COVID-19.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>Çdopunonjësqëvërenshenjaklinikegjatëqëndrimitnëbanesënukduhettëparaqitetnëpunëdheduhettëlajmërojëmenjëherë</w:t>
      </w:r>
      <w:r>
        <w:rPr>
          <w:rFonts w:ascii="Segoe UI" w:hAnsi="Segoe UI" w:cs="Segoe UI"/>
          <w:color w:val="5A5A5A"/>
        </w:rPr>
        <w:br/>
        <w:t>drejtuesin e njësisësëshërbimit. Punonjësiduhettëtelefonojë 127 dhemjekun e</w:t>
      </w:r>
    </w:p>
    <w:p w:rsidR="00206FE9" w:rsidRPr="00206FE9" w:rsidRDefault="00206FE9" w:rsidP="00206FE9">
      <w:pPr>
        <w:pStyle w:val="NormalWeb"/>
        <w:spacing w:before="0" w:beforeAutospacing="0"/>
        <w:rPr>
          <w:rFonts w:ascii="Segoe UI" w:hAnsi="Segoe UI" w:cs="Segoe UI"/>
          <w:color w:val="5A5A5A"/>
          <w:lang w:val="it-IT"/>
        </w:rPr>
      </w:pPr>
      <w:r>
        <w:rPr>
          <w:rFonts w:ascii="Segoe UI" w:hAnsi="Segoe UI" w:cs="Segoe UI"/>
          <w:color w:val="5A5A5A"/>
        </w:rPr>
        <w:t>familjes.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 w:rsidR="008D6B05">
        <w:rPr>
          <w:rFonts w:ascii="Segoe UI" w:hAnsi="Segoe UI" w:cs="Segoe UI"/>
          <w:color w:val="5A5A5A"/>
        </w:rPr>
        <w:t>ACENET</w:t>
      </w:r>
      <w:r>
        <w:rPr>
          <w:rFonts w:ascii="Segoe UI" w:hAnsi="Segoe UI" w:cs="Segoe UI"/>
          <w:color w:val="5A5A5A"/>
        </w:rPr>
        <w:t>lejohettëveprojëvetëmnëorarin e caktuarngadispozitatligjore.</w:t>
      </w:r>
      <w:r>
        <w:rPr>
          <w:rFonts w:ascii="Segoe UI" w:hAnsi="Segoe UI" w:cs="Segoe UI"/>
          <w:color w:val="5A5A5A"/>
        </w:rPr>
        <w:br/>
        <w:t>ambient vetëmtëboshatisurkundrejtmbajtjes</w:t>
      </w:r>
      <w:r>
        <w:rPr>
          <w:rFonts w:ascii="Segoe UI" w:hAnsi="Segoe UI" w:cs="Segoe UI"/>
          <w:color w:val="5A5A5A"/>
        </w:rPr>
        <w:br/>
        <w:t>sëmaskësdhedorezavembrojtëse.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 w:rsidR="008D6B05">
        <w:rPr>
          <w:rFonts w:ascii="Segoe UI" w:hAnsi="Segoe UI" w:cs="Segoe UI"/>
          <w:color w:val="5A5A5A"/>
        </w:rPr>
        <w:t>ACENET</w:t>
      </w:r>
      <w:r>
        <w:rPr>
          <w:rFonts w:ascii="Segoe UI" w:hAnsi="Segoe UI" w:cs="Segoe UI"/>
          <w:color w:val="5A5A5A"/>
        </w:rPr>
        <w:t>vendosxhammbrojtës (plexiglass) midis punonjësitdheklientit.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 xml:space="preserve">Nëçdorasttësigurohetventilim (ajrimi) natyraltëpaktën 5 herënëditë. </w:t>
      </w:r>
      <w:r w:rsidR="008D6B05">
        <w:rPr>
          <w:rFonts w:ascii="Segoe UI" w:hAnsi="Segoe UI" w:cs="Segoe UI"/>
          <w:color w:val="5A5A5A"/>
        </w:rPr>
        <w:t>ACENET</w:t>
      </w:r>
      <w:r>
        <w:rPr>
          <w:rFonts w:ascii="Segoe UI" w:hAnsi="Segoe UI" w:cs="Segoe UI"/>
          <w:color w:val="5A5A5A"/>
        </w:rPr>
        <w:t>tëmarrëmasatpërkatësepërndërhyrjenë</w:t>
      </w:r>
      <w:r>
        <w:rPr>
          <w:rFonts w:ascii="Segoe UI" w:hAnsi="Segoe UI" w:cs="Segoe UI"/>
          <w:color w:val="5A5A5A"/>
        </w:rPr>
        <w:br/>
        <w:t>sistemet e ventilimitkutëkalohetnëmodalitetin e ajritnatyral apo përmesshtimittëdritareve.</w:t>
      </w:r>
      <w:r>
        <w:rPr>
          <w:rFonts w:ascii="Segoe UI" w:hAnsi="Segoe UI" w:cs="Segoe UI"/>
          <w:color w:val="5A5A5A"/>
        </w:rPr>
        <w:br/>
      </w:r>
      <w:r>
        <w:rPr>
          <w:rFonts w:ascii="Segoe UI" w:hAnsi="Segoe UI" w:cs="Segoe UI"/>
          <w:color w:val="5A5A5A"/>
        </w:rPr>
        <w:sym w:font="Symbol" w:char="F0B7"/>
      </w:r>
      <w:r>
        <w:rPr>
          <w:rFonts w:ascii="Segoe UI" w:hAnsi="Segoe UI" w:cs="Segoe UI"/>
          <w:color w:val="5A5A5A"/>
        </w:rPr>
        <w:t>Nëasnjërastnuklejohetkontaktifizikmespunonjësve apo mespalëvetëtretapërfshirëpërshëndetjet.</w:t>
      </w:r>
      <w:r>
        <w:rPr>
          <w:rFonts w:ascii="Segoe UI" w:hAnsi="Segoe UI" w:cs="Segoe UI"/>
          <w:color w:val="5A5A5A"/>
        </w:rPr>
        <w:br/>
      </w:r>
      <w:r w:rsidRPr="00275043">
        <w:rPr>
          <w:rFonts w:ascii="Segoe UI" w:hAnsi="Segoe UI" w:cs="Segoe UI"/>
          <w:color w:val="5A5A5A"/>
          <w:lang w:val="it-IT"/>
        </w:rPr>
        <w:t>Sipërfaqet e papastralahenfillimisht me ujëdhesapun e mëpasdezinfektohen me produktet e tjera. Secilipunonjëskryen</w:t>
      </w:r>
      <w:r w:rsidRPr="00275043">
        <w:rPr>
          <w:rFonts w:ascii="Segoe UI" w:hAnsi="Segoe UI" w:cs="Segoe UI"/>
          <w:color w:val="5A5A5A"/>
          <w:lang w:val="it-IT"/>
        </w:rPr>
        <w:br/>
        <w:t>dezinfektimin me produktet e higjenëstëtavolinave, banaqeve, telefonave, kompjuterave, kufjevedheçdohapësire apo objektiku</w:t>
      </w:r>
      <w:r w:rsidRPr="00275043">
        <w:rPr>
          <w:rFonts w:ascii="Segoe UI" w:hAnsi="Segoe UI" w:cs="Segoe UI"/>
          <w:color w:val="5A5A5A"/>
          <w:lang w:val="it-IT"/>
        </w:rPr>
        <w:br/>
        <w:t>ka paturkontaktprekjenëfillimdhepërfundimtëturnit. Produktetpërdorennëpërputhje me udhëzimetpërkatësenga</w:t>
      </w:r>
      <w:r w:rsidRPr="00275043">
        <w:rPr>
          <w:rFonts w:ascii="Segoe UI" w:hAnsi="Segoe UI" w:cs="Segoe UI"/>
          <w:color w:val="5A5A5A"/>
          <w:lang w:val="it-IT"/>
        </w:rPr>
        <w:br/>
        <w:t>prodhuesi/shitësi apo Ministria e ShëndetësisëdheMbrojtjes Sociale.</w:t>
      </w:r>
      <w:r w:rsidRPr="00275043">
        <w:rPr>
          <w:rFonts w:ascii="Segoe UI" w:hAnsi="Segoe UI" w:cs="Segoe UI"/>
          <w:color w:val="5A5A5A"/>
          <w:lang w:val="it-IT"/>
        </w:rPr>
        <w:br/>
      </w:r>
      <w:r>
        <w:rPr>
          <w:rFonts w:ascii="Segoe UI" w:hAnsi="Segoe UI" w:cs="Segoe UI"/>
          <w:color w:val="5A5A5A"/>
        </w:rPr>
        <w:sym w:font="Symbol" w:char="F0B7"/>
      </w:r>
      <w:r w:rsidRPr="00275043">
        <w:rPr>
          <w:rFonts w:ascii="Segoe UI" w:hAnsi="Segoe UI" w:cs="Segoe UI"/>
          <w:color w:val="5A5A5A"/>
          <w:lang w:val="it-IT"/>
        </w:rPr>
        <w:t xml:space="preserve">Punonjësitgjatëpunësnukduhettëpërdorinmjetet apo vendin e punëssëkolegëvepakryerdezinfektimin. </w:t>
      </w:r>
      <w:r w:rsidR="008D6B05">
        <w:rPr>
          <w:rFonts w:ascii="Segoe UI" w:hAnsi="Segoe UI" w:cs="Segoe UI"/>
          <w:color w:val="5A5A5A"/>
          <w:lang w:val="it-IT"/>
        </w:rPr>
        <w:t>ACENET</w:t>
      </w:r>
      <w:r w:rsidRPr="00275043">
        <w:rPr>
          <w:rFonts w:ascii="Segoe UI" w:hAnsi="Segoe UI" w:cs="Segoe UI"/>
          <w:color w:val="5A5A5A"/>
          <w:lang w:val="it-IT"/>
        </w:rPr>
        <w:t>duhettëafishojëlistën e simptomavetë COVID-19 sipaschecklistëssëmiratuar.</w:t>
      </w:r>
      <w:r w:rsidRPr="00275043">
        <w:rPr>
          <w:rFonts w:ascii="Segoe UI" w:hAnsi="Segoe UI" w:cs="Segoe UI"/>
          <w:color w:val="5A5A5A"/>
          <w:lang w:val="it-IT"/>
        </w:rPr>
        <w:br/>
      </w:r>
      <w:r>
        <w:rPr>
          <w:rFonts w:ascii="Segoe UI" w:hAnsi="Segoe UI" w:cs="Segoe UI"/>
          <w:color w:val="5A5A5A"/>
        </w:rPr>
        <w:sym w:font="Symbol" w:char="F0B7"/>
      </w:r>
      <w:r w:rsidR="008D6B05">
        <w:rPr>
          <w:rFonts w:ascii="Segoe UI" w:hAnsi="Segoe UI" w:cs="Segoe UI"/>
          <w:color w:val="5A5A5A"/>
          <w:lang w:val="it-IT"/>
        </w:rPr>
        <w:t>ACENET</w:t>
      </w:r>
      <w:r w:rsidRPr="00275043">
        <w:rPr>
          <w:rFonts w:ascii="Segoe UI" w:hAnsi="Segoe UI" w:cs="Segoe UI"/>
          <w:color w:val="5A5A5A"/>
          <w:lang w:val="it-IT"/>
        </w:rPr>
        <w:t>duhettëafishojëposterininformuesmbiuljen e riskuttë COVID-19 sipasformatittëmiratuar.</w:t>
      </w:r>
      <w:r w:rsidRPr="00275043">
        <w:rPr>
          <w:rFonts w:ascii="Segoe UI" w:hAnsi="Segoe UI" w:cs="Segoe UI"/>
          <w:color w:val="5A5A5A"/>
          <w:lang w:val="it-IT"/>
        </w:rPr>
        <w:br/>
      </w:r>
      <w:r>
        <w:rPr>
          <w:rFonts w:ascii="Segoe UI" w:hAnsi="Segoe UI" w:cs="Segoe UI"/>
          <w:color w:val="5A5A5A"/>
        </w:rPr>
        <w:sym w:font="Symbol" w:char="F0B7"/>
      </w:r>
      <w:r w:rsidR="008D6B05">
        <w:rPr>
          <w:rFonts w:ascii="Segoe UI" w:hAnsi="Segoe UI" w:cs="Segoe UI"/>
          <w:color w:val="5A5A5A"/>
          <w:lang w:val="it-IT"/>
        </w:rPr>
        <w:t>ACENET</w:t>
      </w:r>
      <w:r w:rsidRPr="00A81E25">
        <w:rPr>
          <w:rFonts w:ascii="Segoe UI" w:hAnsi="Segoe UI" w:cs="Segoe UI"/>
          <w:color w:val="5A5A5A"/>
          <w:lang w:val="it-IT"/>
        </w:rPr>
        <w:t>duhettëafishojëdeklaratënpërzbatimin e protokollittëverdhënjësishërbimi, sipasformatittëmiratuarkupërfshihet</w:t>
      </w:r>
      <w:r w:rsidRPr="00A81E25">
        <w:rPr>
          <w:rFonts w:ascii="Segoe UI" w:hAnsi="Segoe UI" w:cs="Segoe UI"/>
          <w:color w:val="5A5A5A"/>
          <w:lang w:val="it-IT"/>
        </w:rPr>
        <w:br/>
      </w:r>
      <w:r w:rsidRPr="00A81E25">
        <w:rPr>
          <w:rFonts w:ascii="Segoe UI" w:hAnsi="Segoe UI" w:cs="Segoe UI"/>
          <w:color w:val="5A5A5A"/>
          <w:lang w:val="it-IT"/>
        </w:rPr>
        <w:lastRenderedPageBreak/>
        <w:t>detyrimipërvetëvlerësimtësimptomavengapersoneli i punësuar/administratori/çdopersontjetërpalë e tretëqëhyn e del në</w:t>
      </w:r>
      <w:r w:rsidRPr="00A81E25">
        <w:rPr>
          <w:rFonts w:ascii="Segoe UI" w:hAnsi="Segoe UI" w:cs="Segoe UI"/>
          <w:color w:val="5A5A5A"/>
          <w:lang w:val="it-IT"/>
        </w:rPr>
        <w:br/>
        <w:t>ambientet e brendshmesipasformatittëmiratuarkupërmendetpërgjegjësiaadministrative apo penale përpersoninqënukmerr</w:t>
      </w:r>
      <w:r w:rsidRPr="00A81E25">
        <w:rPr>
          <w:rFonts w:ascii="Segoe UI" w:hAnsi="Segoe UI" w:cs="Segoe UI"/>
          <w:color w:val="5A5A5A"/>
          <w:lang w:val="it-IT"/>
        </w:rPr>
        <w:br/>
        <w:t>masatsipasdetyrimeveligjoredhenumrijeshilpërdenoncim.</w:t>
      </w:r>
      <w:r w:rsidRPr="00A81E25">
        <w:rPr>
          <w:rFonts w:ascii="Segoe UI" w:hAnsi="Segoe UI" w:cs="Segoe UI"/>
          <w:color w:val="5A5A5A"/>
          <w:lang w:val="it-IT"/>
        </w:rPr>
        <w:br/>
      </w:r>
      <w:r>
        <w:rPr>
          <w:rFonts w:ascii="Segoe UI" w:hAnsi="Segoe UI" w:cs="Segoe UI"/>
          <w:color w:val="5A5A5A"/>
        </w:rPr>
        <w:sym w:font="Symbol" w:char="F0B7"/>
      </w:r>
      <w:r w:rsidRPr="00206FE9">
        <w:rPr>
          <w:rFonts w:ascii="Segoe UI" w:hAnsi="Segoe UI" w:cs="Segoe UI"/>
          <w:color w:val="5A5A5A"/>
          <w:lang w:val="it-IT"/>
        </w:rPr>
        <w:t>Subjektitëafishojëtëplotëprotokollin e verdhënjësishërbimisipastekstittëmiratuar.</w:t>
      </w:r>
      <w:r w:rsidRPr="00206FE9">
        <w:rPr>
          <w:rFonts w:ascii="Segoe UI" w:hAnsi="Segoe UI" w:cs="Segoe UI"/>
          <w:color w:val="5A5A5A"/>
          <w:lang w:val="it-IT"/>
        </w:rPr>
        <w:br/>
      </w:r>
      <w:r>
        <w:rPr>
          <w:rFonts w:ascii="Segoe UI" w:hAnsi="Segoe UI" w:cs="Segoe UI"/>
          <w:color w:val="5A5A5A"/>
        </w:rPr>
        <w:sym w:font="Symbol" w:char="F0B7"/>
      </w:r>
      <w:r w:rsidRPr="00206FE9">
        <w:rPr>
          <w:rFonts w:ascii="Segoe UI" w:hAnsi="Segoe UI" w:cs="Segoe UI"/>
          <w:color w:val="5A5A5A"/>
          <w:lang w:val="it-IT"/>
        </w:rPr>
        <w:t>Materialet e mësipërmeafishohennëhyrjetësubjektit si dhenë vende tëdukshmenëbrendësitënjësisë.</w:t>
      </w:r>
    </w:p>
    <w:p w:rsidR="00206FE9" w:rsidRPr="00206FE9" w:rsidRDefault="00206FE9" w:rsidP="00206FE9">
      <w:pPr>
        <w:rPr>
          <w:rFonts w:ascii="Segoe UI" w:hAnsi="Segoe UI" w:cs="Segoe UI"/>
          <w:color w:val="5A5A5A"/>
          <w:shd w:val="clear" w:color="auto" w:fill="FFFFFF"/>
          <w:lang w:val="it-IT"/>
        </w:rPr>
      </w:pPr>
    </w:p>
    <w:p w:rsidR="00D452EE" w:rsidRPr="00206FE9" w:rsidRDefault="00D452EE" w:rsidP="00D452EE">
      <w:pPr>
        <w:rPr>
          <w:rFonts w:ascii="Segoe UI" w:hAnsi="Segoe UI" w:cs="Segoe UI"/>
          <w:color w:val="5A5A5A"/>
          <w:shd w:val="clear" w:color="auto" w:fill="FFFFFF"/>
          <w:lang w:val="it-IT"/>
        </w:rPr>
      </w:pPr>
    </w:p>
    <w:p w:rsidR="00D452EE" w:rsidRPr="00206FE9" w:rsidRDefault="00D452EE" w:rsidP="00D452EE">
      <w:pPr>
        <w:rPr>
          <w:rFonts w:ascii="Segoe UI" w:hAnsi="Segoe UI" w:cs="Segoe UI"/>
          <w:color w:val="5A5A5A"/>
          <w:shd w:val="clear" w:color="auto" w:fill="FFFFFF"/>
          <w:lang w:val="it-IT"/>
        </w:rPr>
      </w:pPr>
    </w:p>
    <w:sectPr w:rsidR="00D452EE" w:rsidRPr="00206FE9" w:rsidSect="002D1A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244" w:rsidRDefault="009B0244" w:rsidP="002D1AB5">
      <w:pPr>
        <w:spacing w:after="0" w:line="240" w:lineRule="auto"/>
      </w:pPr>
      <w:r>
        <w:separator/>
      </w:r>
    </w:p>
  </w:endnote>
  <w:endnote w:type="continuationSeparator" w:id="1">
    <w:p w:rsidR="009B0244" w:rsidRDefault="009B0244" w:rsidP="002D1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05" w:rsidRDefault="008D6B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05" w:rsidRDefault="008D6B05" w:rsidP="008D6B05">
    <w:pPr>
      <w:pStyle w:val="Footer"/>
      <w:jc w:val="center"/>
    </w:pPr>
    <w:hyperlink r:id="rId1" w:history="1">
      <w:r w:rsidRPr="006C345D">
        <w:rPr>
          <w:rStyle w:val="Hyperlink"/>
        </w:rPr>
        <w:t>www.acenet.al</w:t>
      </w:r>
    </w:hyperlink>
    <w:r>
      <w:t xml:space="preserve"> – </w:t>
    </w:r>
    <w:hyperlink r:id="rId2" w:history="1">
      <w:r w:rsidRPr="006C345D">
        <w:rPr>
          <w:rStyle w:val="Hyperlink"/>
        </w:rPr>
        <w:t>info@acenet.al</w:t>
      </w:r>
    </w:hyperlink>
    <w:r>
      <w:t xml:space="preserve"> - 00355682080131 – Rruga Uan Kondakciu , Lagja Clirim , Lushnje </w:t>
    </w:r>
  </w:p>
  <w:p w:rsidR="008D6B05" w:rsidRDefault="008D6B0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05" w:rsidRDefault="008D6B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244" w:rsidRDefault="009B0244" w:rsidP="002D1AB5">
      <w:pPr>
        <w:spacing w:after="0" w:line="240" w:lineRule="auto"/>
      </w:pPr>
      <w:r>
        <w:separator/>
      </w:r>
    </w:p>
  </w:footnote>
  <w:footnote w:type="continuationSeparator" w:id="1">
    <w:p w:rsidR="009B0244" w:rsidRDefault="009B0244" w:rsidP="002D1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B5" w:rsidRDefault="000B66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509110" o:spid="_x0000_s1027" type="#_x0000_t75" alt="" style="position:absolute;margin-left:0;margin-top:0;width:596.65pt;height:841.9pt;z-index:-251658752;mso-wrap-edited:f;mso-position-horizontal:center;mso-position-horizontal-relative:margin;mso-position-vertical:center;mso-position-vertical-relative:margin" o:allowincell="f">
          <v:imagedata r:id="rId1" o:title="Itcom flet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05" w:rsidRPr="008D6B05" w:rsidRDefault="008D6B05" w:rsidP="008D6B05">
    <w:pPr>
      <w:pStyle w:val="Header"/>
    </w:pPr>
    <w:r>
      <w:t xml:space="preserve">          </w:t>
    </w:r>
    <w:r>
      <w:rPr>
        <w:noProof/>
      </w:rPr>
      <w:drawing>
        <wp:inline distT="0" distB="0" distL="0" distR="0">
          <wp:extent cx="1216072" cy="604831"/>
          <wp:effectExtent l="19050" t="0" r="3128" b="0"/>
          <wp:docPr id="1" name="Picture 1" descr="C:\Users\German\Desktop\Acen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rman\Desktop\Acene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953" cy="6047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AceNet sh.p.k   </w:t>
    </w:r>
    <w:r>
      <w:rPr>
        <w:sz w:val="20"/>
        <w:szCs w:val="20"/>
      </w:rPr>
      <w:t xml:space="preserve">  </w:t>
    </w:r>
    <w:r w:rsidRPr="00D251E1">
      <w:rPr>
        <w:sz w:val="20"/>
        <w:szCs w:val="20"/>
      </w:rPr>
      <w:t>L63728403C</w:t>
    </w:r>
    <w:r>
      <w:rPr>
        <w:sz w:val="20"/>
        <w:szCs w:val="20"/>
      </w:rPr>
      <w:t xml:space="preserve">            </w:t>
    </w:r>
    <w:r w:rsidRPr="00D251E1">
      <w:rPr>
        <w:sz w:val="20"/>
        <w:szCs w:val="20"/>
      </w:rPr>
      <w:t>Lushnje</w:t>
    </w:r>
    <w:r>
      <w:rPr>
        <w:sz w:val="20"/>
        <w:szCs w:val="20"/>
      </w:rPr>
      <w:t xml:space="preserve">  </w:t>
    </w:r>
  </w:p>
  <w:p w:rsidR="008D6B05" w:rsidRPr="00D251E1" w:rsidRDefault="008D6B05" w:rsidP="008D6B05">
    <w:pPr>
      <w:pStyle w:val="Header"/>
      <w:rPr>
        <w:sz w:val="20"/>
        <w:szCs w:val="20"/>
      </w:rPr>
    </w:pPr>
    <w:r>
      <w:rPr>
        <w:sz w:val="20"/>
        <w:szCs w:val="20"/>
      </w:rPr>
      <w:t xml:space="preserve">                </w:t>
    </w:r>
  </w:p>
  <w:p w:rsidR="008D6B05" w:rsidRDefault="008D6B0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B5" w:rsidRDefault="000B66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509109" o:spid="_x0000_s1025" type="#_x0000_t75" alt="" style="position:absolute;margin-left:0;margin-top:0;width:596.65pt;height:841.9pt;z-index:-251659776;mso-wrap-edited:f;mso-position-horizontal:center;mso-position-horizontal-relative:margin;mso-position-vertical:center;mso-position-vertical-relative:margin" o:allowincell="f">
          <v:imagedata r:id="rId1" o:title="Itcom fleta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452EE"/>
    <w:rsid w:val="00046CB7"/>
    <w:rsid w:val="000B6635"/>
    <w:rsid w:val="00206FE9"/>
    <w:rsid w:val="002173E0"/>
    <w:rsid w:val="002D1AB5"/>
    <w:rsid w:val="0041179A"/>
    <w:rsid w:val="004F394A"/>
    <w:rsid w:val="00520CC5"/>
    <w:rsid w:val="00824A43"/>
    <w:rsid w:val="008D6B05"/>
    <w:rsid w:val="009B0244"/>
    <w:rsid w:val="00AE7310"/>
    <w:rsid w:val="00D452EE"/>
    <w:rsid w:val="00DA0D79"/>
    <w:rsid w:val="00E41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3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AB5"/>
  </w:style>
  <w:style w:type="paragraph" w:styleId="Footer">
    <w:name w:val="footer"/>
    <w:basedOn w:val="Normal"/>
    <w:link w:val="FooterChar"/>
    <w:uiPriority w:val="99"/>
    <w:unhideWhenUsed/>
    <w:rsid w:val="002D1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AB5"/>
  </w:style>
  <w:style w:type="paragraph" w:styleId="NormalWeb">
    <w:name w:val="Normal (Web)"/>
    <w:basedOn w:val="Normal"/>
    <w:uiPriority w:val="99"/>
    <w:unhideWhenUsed/>
    <w:rsid w:val="00D452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emibold">
    <w:name w:val="semibold"/>
    <w:basedOn w:val="DefaultParagraphFont"/>
    <w:rsid w:val="00D452EE"/>
  </w:style>
  <w:style w:type="character" w:styleId="Hyperlink">
    <w:name w:val="Hyperlink"/>
    <w:basedOn w:val="DefaultParagraphFont"/>
    <w:uiPriority w:val="99"/>
    <w:unhideWhenUsed/>
    <w:rsid w:val="008D6B05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B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5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4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5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91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7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9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11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9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5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7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9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163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8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5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37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0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3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1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2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4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64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7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17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2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6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6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4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9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1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34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47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6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0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7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0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53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7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31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4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45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64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90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87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5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1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28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26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6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5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49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0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2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57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0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8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7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95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9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2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0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1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7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9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8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2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95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5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56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2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7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1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7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43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1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4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5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8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0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6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5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2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35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78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3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5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8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63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9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12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6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18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5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7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2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2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7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8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0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7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2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2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6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9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3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91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30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3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1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01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6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5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8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0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0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0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5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5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0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2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7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48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8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4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4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0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1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1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0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73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9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9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1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2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33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8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0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1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3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89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76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9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0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0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4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8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7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0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2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1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3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7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1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6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5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72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82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1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6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8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0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4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03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04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51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0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9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5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78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56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7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68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8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9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83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0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3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6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0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79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0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9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6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04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38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1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5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3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04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46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97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53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0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cenet.al" TargetMode="External"/><Relationship Id="rId1" Type="http://schemas.openxmlformats.org/officeDocument/2006/relationships/hyperlink" Target="http://www.acenet.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2088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 shpk</dc:creator>
  <cp:keywords/>
  <dc:description/>
  <cp:lastModifiedBy>German</cp:lastModifiedBy>
  <cp:revision>4</cp:revision>
  <dcterms:created xsi:type="dcterms:W3CDTF">2022-02-04T18:47:00Z</dcterms:created>
  <dcterms:modified xsi:type="dcterms:W3CDTF">2022-03-01T08:28:00Z</dcterms:modified>
</cp:coreProperties>
</file>